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825BB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440D76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11/13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11/17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FF7454" w:rsidRPr="00EE75FF" w:rsidRDefault="009F72CA" w:rsidP="00473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ELASE8RL1</w:t>
            </w:r>
            <w:r w:rsidR="00DD5718">
              <w:rPr>
                <w:rFonts w:asciiTheme="minorHAnsi" w:hAnsiTheme="minorHAnsi"/>
                <w:sz w:val="22"/>
                <w:szCs w:val="22"/>
              </w:rPr>
              <w:t>, ELASE8RL2</w:t>
            </w:r>
            <w:r w:rsidR="00876D0F">
              <w:rPr>
                <w:rFonts w:asciiTheme="minorHAnsi" w:hAnsiTheme="minorHAnsi"/>
                <w:sz w:val="22"/>
                <w:szCs w:val="22"/>
              </w:rPr>
              <w:t>,</w:t>
            </w:r>
            <w:r w:rsidR="00DD5718">
              <w:rPr>
                <w:rFonts w:asciiTheme="minorHAnsi" w:hAnsiTheme="minorHAnsi"/>
                <w:sz w:val="22"/>
                <w:szCs w:val="22"/>
              </w:rPr>
              <w:t>ELAGSE8RL3, ELAGSE8RL6, ELAGSE8RL9, ELAGSE8RL10, ELAGSE8W4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FF7454" w:rsidRDefault="009F72CA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the textual evidence that most strongly supports an analysis of what the text explicitly states.</w:t>
            </w:r>
          </w:p>
          <w:p w:rsidR="009F72CA" w:rsidRDefault="009F72CA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make inferences from the cited text analysis.</w:t>
            </w:r>
          </w:p>
          <w:p w:rsidR="009F72CA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 theme and analyze its development and relationship to characters, setting and plot.</w:t>
            </w:r>
          </w:p>
          <w:p w:rsidR="00DD5718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particular lines of dialogue or incidents in a story propel the action and reveal aspects of characters.</w:t>
            </w:r>
          </w:p>
          <w:p w:rsidR="00DD5718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differences in the points of view of characters and the audience create suspense or humor.</w:t>
            </w:r>
          </w:p>
          <w:p w:rsidR="00DD5718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a modern work of fiction draws on themes or patterns of events or character types from myths, traditional stories or religious works.</w:t>
            </w:r>
          </w:p>
          <w:p w:rsidR="00DD5718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read and comprehend literature (stories, dramas, poems) in the 8</w:t>
            </w:r>
            <w:r w:rsidRPr="00DD571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text complexity band independently.</w:t>
            </w:r>
          </w:p>
          <w:p w:rsidR="00DD5718" w:rsidRPr="006F0237" w:rsidRDefault="00DD5718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 in which the development is appropriate to the task, purpose and audience.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  <w:r w:rsidR="008B54CC">
              <w:rPr>
                <w:rFonts w:cs="Arial"/>
                <w:u w:val="single"/>
              </w:rPr>
              <w:t xml:space="preserve">  </w:t>
            </w:r>
          </w:p>
          <w:p w:rsidR="00440D76" w:rsidRDefault="00440D76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Poem – Frankenstein by Edward Field</w:t>
            </w:r>
          </w:p>
          <w:p w:rsidR="00440D76" w:rsidRPr="00440D76" w:rsidRDefault="000325F5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Annotations and SCR cite textual evidence to support claims</w:t>
            </w:r>
          </w:p>
          <w:p w:rsidR="00FF7454" w:rsidRDefault="00FF7454" w:rsidP="00CC22EB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Tuesday-</w:t>
            </w:r>
            <w:r w:rsidRPr="00290A5A">
              <w:rPr>
                <w:rFonts w:cs="Arial"/>
              </w:rPr>
              <w:t xml:space="preserve"> </w:t>
            </w:r>
          </w:p>
          <w:p w:rsidR="009F72CA" w:rsidRDefault="009F72CA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Media Center – Check out</w:t>
            </w:r>
          </w:p>
          <w:p w:rsidR="00C77499" w:rsidRDefault="000325F5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Short Story – Man Made Monsters by Daniel Cohen</w:t>
            </w:r>
          </w:p>
          <w:p w:rsidR="000325F5" w:rsidRDefault="000325F5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Annotations, compare and contrast character analysis, authors purpose, citing textual evidence, SCR inference question</w:t>
            </w:r>
          </w:p>
          <w:p w:rsidR="00C77499" w:rsidRPr="00C77499" w:rsidRDefault="00FF7454" w:rsidP="00C77499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0325F5" w:rsidRDefault="000325F5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Point of view – real estate/robber short story</w:t>
            </w:r>
          </w:p>
          <w:p w:rsidR="000325F5" w:rsidRDefault="000325F5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Short Story - Eleven by Sandra Cisneros</w:t>
            </w:r>
          </w:p>
          <w:p w:rsidR="000325F5" w:rsidRPr="000325F5" w:rsidRDefault="000325F5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Enhanced vocabulary, author’s purpose</w:t>
            </w:r>
          </w:p>
          <w:p w:rsidR="00E44905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C77499" w:rsidRDefault="009F72CA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Short story – The Outsider by H.P. Lovecraft</w:t>
            </w:r>
          </w:p>
          <w:p w:rsidR="009F72CA" w:rsidRPr="00C77499" w:rsidRDefault="009F72CA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Setting, analysis of narrator, text evidence, comprehension, development of suspense, climax, contradiction, point of view</w:t>
            </w: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9F72CA" w:rsidRDefault="009F72CA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Short Story – The Tell Tale Heart by Edgar Allan Poe</w:t>
            </w:r>
          </w:p>
          <w:p w:rsidR="009F72CA" w:rsidRDefault="009F72CA" w:rsidP="00C03A32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Setting a Purpose, point of view, critical vocabulary, suspense, cite evidence</w:t>
            </w:r>
          </w:p>
          <w:p w:rsidR="00206D9D" w:rsidRPr="006E7430" w:rsidRDefault="00C77499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>
            <w:r>
              <w:t>Weekly Reading Comprehension Warm-Ups</w:t>
            </w:r>
          </w:p>
          <w:p w:rsidR="000325F5" w:rsidRDefault="00F659CE" w:rsidP="00BE1B67">
            <w:r>
              <w:t>Pronouns</w:t>
            </w:r>
          </w:p>
          <w:p w:rsidR="00FF7454" w:rsidRPr="00A04DCB" w:rsidRDefault="00F659CE" w:rsidP="00BE1B67">
            <w:r>
              <w:t>CSET - form</w:t>
            </w: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B242E5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B242E5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B242E5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B242E5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B242E5" w:rsidP="007F6E68">
            <w:sdt>
              <w:sdtPr>
                <w:id w:val="-18308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B242E5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B242E5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F659CE" w:rsidRDefault="00B242E5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Annotations </w:t>
            </w:r>
            <w:bookmarkStart w:id="0" w:name="_GoBack"/>
            <w:bookmarkEnd w:id="0"/>
          </w:p>
          <w:p w:rsidR="00F659CE" w:rsidRDefault="00B242E5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Compare and c</w:t>
            </w:r>
            <w:r w:rsidR="00F659CE">
              <w:rPr>
                <w:rFonts w:cs="Arial"/>
              </w:rPr>
              <w:t xml:space="preserve">ontrast character </w:t>
            </w:r>
            <w:r>
              <w:rPr>
                <w:rFonts w:cs="Arial"/>
              </w:rPr>
              <w:t>analysis</w:t>
            </w:r>
          </w:p>
          <w:p w:rsidR="00D12713" w:rsidRDefault="00F659CE" w:rsidP="00F659C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Critical vocabulary</w:t>
            </w:r>
          </w:p>
          <w:p w:rsidR="00D12713" w:rsidRDefault="00F659CE" w:rsidP="00206D9D">
            <w:pPr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:rsidR="00D12713" w:rsidRPr="00206D9D" w:rsidRDefault="00F659CE" w:rsidP="00206D9D">
            <w:pPr>
              <w:rPr>
                <w:rFonts w:cs="Arial"/>
              </w:rPr>
            </w:pPr>
            <w:r>
              <w:rPr>
                <w:rFonts w:cs="Arial"/>
              </w:rPr>
              <w:t>Setting Purpose</w:t>
            </w: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B242E5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B242E5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876D0F" w:rsidRPr="001A2BA7" w:rsidRDefault="00876D0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B242E5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B242E5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B242E5" w:rsidP="007F6E68">
            <w:sdt>
              <w:sdtPr>
                <w:id w:val="-664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B242E5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B242E5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D12713" w:rsidRDefault="00F659CE" w:rsidP="00290A5A">
            <w:pPr>
              <w:rPr>
                <w:rFonts w:cs="Arial"/>
              </w:rPr>
            </w:pPr>
            <w:r>
              <w:rPr>
                <w:rFonts w:cs="Arial"/>
              </w:rPr>
              <w:t>Short Constructed Response – citing textual evidence to support</w:t>
            </w:r>
          </w:p>
          <w:p w:rsidR="00F659CE" w:rsidRDefault="00F659CE" w:rsidP="00290A5A">
            <w:pPr>
              <w:rPr>
                <w:rFonts w:cs="Arial"/>
              </w:rPr>
            </w:pPr>
            <w:r>
              <w:rPr>
                <w:rFonts w:cs="Arial"/>
              </w:rPr>
              <w:t>Inference questions</w:t>
            </w:r>
          </w:p>
          <w:p w:rsidR="00D12713" w:rsidRDefault="00D12713" w:rsidP="00290A5A">
            <w:pPr>
              <w:rPr>
                <w:rFonts w:cs="Arial"/>
              </w:rPr>
            </w:pPr>
          </w:p>
          <w:p w:rsidR="00D12713" w:rsidRPr="008F36A0" w:rsidRDefault="00D12713" w:rsidP="00290A5A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B242E5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6D0F">
              <w:rPr>
                <w:sz w:val="24"/>
                <w:szCs w:val="24"/>
              </w:rPr>
              <w:t>Rubric</w:t>
            </w:r>
          </w:p>
          <w:p w:rsidR="00FF7454" w:rsidRDefault="00B242E5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659CE" w:rsidP="007F7B61">
            <w:pPr>
              <w:rPr>
                <w:rFonts w:cs="Arial"/>
              </w:rPr>
            </w:pPr>
            <w:r>
              <w:rPr>
                <w:rFonts w:cs="Arial"/>
              </w:rPr>
              <w:t>Short Constructed Response Inference questions with citing textual evidence to support</w:t>
            </w:r>
          </w:p>
          <w:p w:rsidR="00FF7454" w:rsidRDefault="00FF7454" w:rsidP="007F7B61">
            <w:pPr>
              <w:rPr>
                <w:rFonts w:cs="Arial"/>
              </w:rPr>
            </w:pPr>
          </w:p>
          <w:p w:rsidR="00FF7454" w:rsidRPr="007F7B61" w:rsidRDefault="00FF7454" w:rsidP="007F7B6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B242E5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B242E5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B7525F" w:rsidRDefault="00B242E5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B242E5" w:rsidP="007F6E68">
            <w:sdt>
              <w:sdtPr>
                <w:id w:val="-48000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B242E5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B242E5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B242E5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Rubric</w:t>
            </w:r>
            <w:r w:rsidR="00876D0F">
              <w:t>-</w:t>
            </w:r>
            <w:r w:rsidR="00F659CE">
              <w:t>SCR 2 point</w:t>
            </w:r>
          </w:p>
          <w:p w:rsidR="00FF7454" w:rsidRPr="00B7525F" w:rsidRDefault="00B242E5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06668F" w:rsidRPr="00EF2FFA" w:rsidRDefault="0006668F" w:rsidP="00EF2FFA"/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06668F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Chromebooks</w:t>
            </w:r>
          </w:p>
          <w:p w:rsidR="00876D0F" w:rsidRDefault="000325F5" w:rsidP="00AE6183">
            <w:pPr>
              <w:rPr>
                <w:rFonts w:cs="Arial"/>
              </w:rPr>
            </w:pPr>
            <w:r>
              <w:rPr>
                <w:rFonts w:cs="Arial"/>
              </w:rPr>
              <w:t xml:space="preserve">Greek mythology – Prometheus </w:t>
            </w:r>
          </w:p>
          <w:p w:rsidR="00E87F7E" w:rsidRDefault="000325F5" w:rsidP="00AE6183">
            <w:pPr>
              <w:rPr>
                <w:rFonts w:cs="Arial"/>
              </w:rPr>
            </w:pPr>
            <w:r>
              <w:rPr>
                <w:rFonts w:cs="Arial"/>
              </w:rPr>
              <w:t>Close Reader – Houghton Mifflin Harcourt</w:t>
            </w:r>
          </w:p>
          <w:p w:rsidR="00F659CE" w:rsidRPr="00B325E6" w:rsidRDefault="00F659CE" w:rsidP="00AE6183">
            <w:pPr>
              <w:rPr>
                <w:rFonts w:cs="Arial"/>
              </w:rPr>
            </w:pPr>
            <w:r>
              <w:rPr>
                <w:rFonts w:cs="Arial"/>
              </w:rPr>
              <w:t>Collections textbook – Houghton Mifflin Harcourt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325F5"/>
    <w:rsid w:val="00046665"/>
    <w:rsid w:val="000476C6"/>
    <w:rsid w:val="000559E7"/>
    <w:rsid w:val="0006415A"/>
    <w:rsid w:val="00064C71"/>
    <w:rsid w:val="0006668F"/>
    <w:rsid w:val="00077014"/>
    <w:rsid w:val="00094F5F"/>
    <w:rsid w:val="000A22A6"/>
    <w:rsid w:val="000A4D3B"/>
    <w:rsid w:val="000A635D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D413F"/>
    <w:rsid w:val="001F012C"/>
    <w:rsid w:val="00206808"/>
    <w:rsid w:val="00206D9D"/>
    <w:rsid w:val="002142A4"/>
    <w:rsid w:val="00221C54"/>
    <w:rsid w:val="00234016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B76EF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E1B4A"/>
    <w:rsid w:val="00420EBD"/>
    <w:rsid w:val="00430473"/>
    <w:rsid w:val="00440D76"/>
    <w:rsid w:val="00450C0C"/>
    <w:rsid w:val="00455BD1"/>
    <w:rsid w:val="004735C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27C4A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20A4"/>
    <w:rsid w:val="00776A74"/>
    <w:rsid w:val="007825BB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52472"/>
    <w:rsid w:val="00867453"/>
    <w:rsid w:val="00876D0F"/>
    <w:rsid w:val="00886A28"/>
    <w:rsid w:val="00891E52"/>
    <w:rsid w:val="0089346A"/>
    <w:rsid w:val="008B0487"/>
    <w:rsid w:val="008B4E3E"/>
    <w:rsid w:val="008B54CC"/>
    <w:rsid w:val="008B5FCD"/>
    <w:rsid w:val="008C3078"/>
    <w:rsid w:val="008F36A0"/>
    <w:rsid w:val="008F4066"/>
    <w:rsid w:val="00900274"/>
    <w:rsid w:val="00910197"/>
    <w:rsid w:val="00924C9C"/>
    <w:rsid w:val="009274F5"/>
    <w:rsid w:val="009369D8"/>
    <w:rsid w:val="00947A69"/>
    <w:rsid w:val="009735BB"/>
    <w:rsid w:val="009C2F82"/>
    <w:rsid w:val="009E4953"/>
    <w:rsid w:val="009F72CA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242E5"/>
    <w:rsid w:val="00B25894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119DA"/>
    <w:rsid w:val="00C14217"/>
    <w:rsid w:val="00C25363"/>
    <w:rsid w:val="00C561A1"/>
    <w:rsid w:val="00C7596A"/>
    <w:rsid w:val="00C77499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12713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D5718"/>
    <w:rsid w:val="00DE07BD"/>
    <w:rsid w:val="00DE1AD3"/>
    <w:rsid w:val="00DF0B8E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87F7E"/>
    <w:rsid w:val="00E95409"/>
    <w:rsid w:val="00E95BA9"/>
    <w:rsid w:val="00EA29CE"/>
    <w:rsid w:val="00EB4834"/>
    <w:rsid w:val="00EE75FF"/>
    <w:rsid w:val="00EF2FFA"/>
    <w:rsid w:val="00F019EA"/>
    <w:rsid w:val="00F06820"/>
    <w:rsid w:val="00F36E90"/>
    <w:rsid w:val="00F417EA"/>
    <w:rsid w:val="00F50B4F"/>
    <w:rsid w:val="00F644CB"/>
    <w:rsid w:val="00F659CE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F948-7F1C-4C1E-9757-7C1CFC13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2016-09-02T15:11:00Z</cp:lastPrinted>
  <dcterms:created xsi:type="dcterms:W3CDTF">2017-11-10T18:24:00Z</dcterms:created>
  <dcterms:modified xsi:type="dcterms:W3CDTF">2017-11-10T20:26:00Z</dcterms:modified>
</cp:coreProperties>
</file>